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4F48ED" w:rsidTr="004F61F6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A42BF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</w:t>
            </w:r>
            <w:r w:rsidR="00A42BF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4F48ED" w:rsidRPr="00957D40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F48ED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F48ED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Pr="003D27E2" w:rsidRDefault="004F48ED" w:rsidP="004F48ED">
            <w:pPr>
              <w:rPr>
                <w:rFonts w:asciiTheme="majorBidi" w:hAnsiTheme="majorBidi" w:cstheme="majorBidi"/>
              </w:rPr>
            </w:pPr>
            <w:r w:rsidRPr="004F48ED">
              <w:rPr>
                <w:rFonts w:asciiTheme="majorBidi" w:hAnsiTheme="majorBidi" w:cstheme="majorBidi"/>
              </w:rPr>
              <w:t xml:space="preserve">Природные ресурсы </w:t>
            </w:r>
            <w:proofErr w:type="gramStart"/>
            <w:r w:rsidRPr="004F48ED">
              <w:rPr>
                <w:rFonts w:asciiTheme="majorBidi" w:hAnsiTheme="majorBidi" w:cstheme="majorBidi"/>
              </w:rPr>
              <w:t>Западно-Сибирской</w:t>
            </w:r>
            <w:proofErr w:type="gramEnd"/>
            <w:r w:rsidRPr="004F48ED">
              <w:rPr>
                <w:rFonts w:asciiTheme="majorBidi" w:hAnsiTheme="majorBidi" w:cstheme="majorBidi"/>
              </w:rPr>
              <w:t xml:space="preserve"> равнины и проблемы их освоения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Восточная Сибирь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Природные комплексы Восточной Сибири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F48ED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Pr="00B83575" w:rsidRDefault="004F48ED" w:rsidP="004F48ED">
            <w:pPr>
              <w:rPr>
                <w:rFonts w:asciiTheme="majorBidi" w:hAnsiTheme="majorBidi" w:cstheme="majorBidi"/>
              </w:rPr>
            </w:pPr>
            <w:r w:rsidRPr="004F48ED">
              <w:rPr>
                <w:rFonts w:asciiTheme="majorBidi" w:hAnsiTheme="majorBidi" w:cstheme="majorBidi"/>
              </w:rPr>
              <w:t>Озеро Байкал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Пояс гор Южной Сибири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Природные ресурсы Восточной Сибири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5C"/>
    <w:rsid w:val="004F48ED"/>
    <w:rsid w:val="007C495C"/>
    <w:rsid w:val="00823462"/>
    <w:rsid w:val="00A4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23028-8DD4-41A7-9C20-40D26621C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8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F4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2020-04-04T19:29:00Z</dcterms:created>
  <dcterms:modified xsi:type="dcterms:W3CDTF">2020-04-04T19:36:00Z</dcterms:modified>
</cp:coreProperties>
</file>